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FA" w:rsidRPr="00080963" w:rsidRDefault="004454CC" w:rsidP="00153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olle logo_red" style="width:2in;height:48pt;visibility:visible">
            <v:imagedata r:id="rId7" o:title=""/>
          </v:shape>
        </w:pict>
      </w:r>
      <w:r w:rsidR="00C878FA" w:rsidRPr="00080963">
        <w:rPr>
          <w:sz w:val="20"/>
        </w:rPr>
        <w:tab/>
      </w:r>
      <w:r w:rsidR="00C878FA" w:rsidRPr="00080963">
        <w:rPr>
          <w:sz w:val="20"/>
        </w:rPr>
        <w:tab/>
      </w:r>
      <w:r w:rsidR="00C878FA" w:rsidRPr="00080963">
        <w:rPr>
          <w:sz w:val="20"/>
        </w:rPr>
        <w:tab/>
      </w:r>
      <w:r w:rsidR="00C878FA" w:rsidRPr="00080963">
        <w:rPr>
          <w:sz w:val="20"/>
        </w:rPr>
        <w:tab/>
      </w:r>
      <w:r w:rsidR="00C878FA" w:rsidRPr="00080963">
        <w:rPr>
          <w:sz w:val="20"/>
        </w:rPr>
        <w:tab/>
      </w:r>
      <w:r w:rsidR="00C878FA" w:rsidRPr="00080963">
        <w:rPr>
          <w:sz w:val="20"/>
        </w:rPr>
        <w:tab/>
      </w:r>
      <w:r w:rsidR="00C878FA" w:rsidRPr="00080963">
        <w:rPr>
          <w:rFonts w:cs="Arial"/>
          <w:b/>
          <w:sz w:val="20"/>
        </w:rPr>
        <w:t>Contact: Jim Katz</w:t>
      </w:r>
    </w:p>
    <w:p w:rsidR="00C878FA" w:rsidRPr="00080963" w:rsidRDefault="00C878FA" w:rsidP="00153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20"/>
        </w:rPr>
      </w:pPr>
      <w:r w:rsidRPr="00080963">
        <w:rPr>
          <w:rFonts w:cs="Arial"/>
          <w:sz w:val="20"/>
        </w:rPr>
        <w:tab/>
      </w:r>
      <w:r w:rsidRPr="00080963">
        <w:rPr>
          <w:rFonts w:cs="Arial"/>
          <w:sz w:val="20"/>
        </w:rPr>
        <w:tab/>
      </w:r>
      <w:r w:rsidRPr="00080963">
        <w:rPr>
          <w:rFonts w:cs="Arial"/>
          <w:sz w:val="20"/>
        </w:rPr>
        <w:tab/>
      </w:r>
      <w:r w:rsidRPr="00080963">
        <w:rPr>
          <w:rFonts w:cs="Arial"/>
          <w:sz w:val="20"/>
        </w:rPr>
        <w:tab/>
      </w:r>
      <w:r w:rsidRPr="00080963">
        <w:rPr>
          <w:rFonts w:cs="Arial"/>
          <w:sz w:val="20"/>
        </w:rPr>
        <w:tab/>
      </w:r>
      <w:r w:rsidRPr="00080963">
        <w:rPr>
          <w:rFonts w:cs="Arial"/>
          <w:sz w:val="20"/>
        </w:rPr>
        <w:tab/>
      </w:r>
      <w:r w:rsidRPr="00080963">
        <w:rPr>
          <w:rFonts w:cs="Arial"/>
          <w:sz w:val="20"/>
        </w:rPr>
        <w:tab/>
      </w:r>
      <w:r>
        <w:rPr>
          <w:rFonts w:cs="Arial"/>
          <w:sz w:val="20"/>
        </w:rPr>
        <w:t xml:space="preserve">       </w:t>
      </w:r>
      <w:r w:rsidRPr="00080963">
        <w:rPr>
          <w:rFonts w:cs="Arial"/>
          <w:sz w:val="20"/>
        </w:rPr>
        <w:t>(860) 538-2461</w:t>
      </w:r>
    </w:p>
    <w:p w:rsidR="00C878FA" w:rsidRPr="00080963" w:rsidRDefault="00C878FA" w:rsidP="0005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rPr>
      </w:pPr>
      <w:r w:rsidRPr="00080963">
        <w:rPr>
          <w:rFonts w:cs="Arial"/>
          <w:b/>
          <w:sz w:val="20"/>
        </w:rPr>
        <w:t>FOR IMMEDIATE RELEASE</w:t>
      </w:r>
      <w:r w:rsidRPr="00080963">
        <w:rPr>
          <w:rFonts w:cs="Arial"/>
          <w:sz w:val="20"/>
        </w:rPr>
        <w:t xml:space="preserve"> </w:t>
      </w:r>
      <w:r w:rsidRPr="00080963">
        <w:rPr>
          <w:rFonts w:cs="Arial"/>
          <w:sz w:val="20"/>
        </w:rPr>
        <w:tab/>
        <w:t xml:space="preserve">        </w:t>
      </w:r>
      <w:r w:rsidRPr="00080963">
        <w:rPr>
          <w:rFonts w:cs="Arial"/>
          <w:sz w:val="20"/>
        </w:rPr>
        <w:tab/>
      </w:r>
      <w:r>
        <w:rPr>
          <w:rFonts w:cs="Arial"/>
          <w:sz w:val="20"/>
        </w:rPr>
        <w:tab/>
      </w:r>
      <w:r w:rsidRPr="00080963">
        <w:rPr>
          <w:rFonts w:cs="Arial"/>
          <w:sz w:val="20"/>
        </w:rPr>
        <w:tab/>
        <w:t xml:space="preserve">                        </w:t>
      </w:r>
      <w:r>
        <w:rPr>
          <w:rFonts w:cs="Arial"/>
          <w:sz w:val="20"/>
        </w:rPr>
        <w:t xml:space="preserve">      </w:t>
      </w:r>
      <w:r w:rsidRPr="00080963">
        <w:rPr>
          <w:rFonts w:cs="Arial"/>
          <w:sz w:val="20"/>
        </w:rPr>
        <w:t xml:space="preserve">e-mail: </w:t>
      </w:r>
      <w:hyperlink r:id="rId8" w:history="1">
        <w:r w:rsidRPr="00080963">
          <w:rPr>
            <w:rStyle w:val="Hyperlink"/>
            <w:rFonts w:cs="Arial"/>
            <w:sz w:val="20"/>
          </w:rPr>
          <w:t>katz-j@sbcglobal.com</w:t>
        </w:r>
      </w:hyperlink>
    </w:p>
    <w:p w:rsidR="00C878FA" w:rsidRPr="00080963" w:rsidRDefault="00C878FA"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p>
    <w:p w:rsidR="00C878FA" w:rsidRPr="00153B44" w:rsidRDefault="00C878FA" w:rsidP="008E2661">
      <w:pPr>
        <w:jc w:val="center"/>
        <w:rPr>
          <w:b/>
          <w:szCs w:val="24"/>
        </w:rPr>
      </w:pPr>
      <w:r w:rsidRPr="00153B44">
        <w:rPr>
          <w:b/>
          <w:szCs w:val="24"/>
        </w:rPr>
        <w:t>BOLLÉ ADDS NEW SIGNATURE SERIES CAMOUFLAGE MODEL</w:t>
      </w:r>
      <w:r>
        <w:rPr>
          <w:b/>
          <w:szCs w:val="24"/>
        </w:rPr>
        <w:t>S</w:t>
      </w:r>
    </w:p>
    <w:p w:rsidR="00C878FA" w:rsidRPr="00153B44" w:rsidRDefault="00C878FA" w:rsidP="008E2661">
      <w:pPr>
        <w:jc w:val="center"/>
        <w:rPr>
          <w:b/>
          <w:sz w:val="16"/>
          <w:szCs w:val="16"/>
        </w:rPr>
      </w:pPr>
    </w:p>
    <w:p w:rsidR="00C878FA" w:rsidRPr="004B1C94" w:rsidRDefault="00C878FA" w:rsidP="00C04B28">
      <w:pPr>
        <w:spacing w:line="360" w:lineRule="auto"/>
        <w:rPr>
          <w:rFonts w:cs="Arial"/>
          <w:sz w:val="22"/>
          <w:szCs w:val="22"/>
        </w:rPr>
      </w:pPr>
      <w:r w:rsidRPr="004B1C94">
        <w:rPr>
          <w:b/>
          <w:sz w:val="22"/>
          <w:szCs w:val="22"/>
        </w:rPr>
        <w:t>OVERLAND PARK</w:t>
      </w:r>
      <w:r w:rsidRPr="004B1C94">
        <w:rPr>
          <w:rFonts w:cs="Arial"/>
          <w:b/>
          <w:sz w:val="22"/>
          <w:szCs w:val="22"/>
        </w:rPr>
        <w:t>, Kansas</w:t>
      </w:r>
      <w:r w:rsidRPr="004B1C94">
        <w:rPr>
          <w:rFonts w:cs="Arial"/>
          <w:sz w:val="22"/>
          <w:szCs w:val="22"/>
        </w:rPr>
        <w:t xml:space="preserve"> – </w:t>
      </w:r>
      <w:r w:rsidR="008E482A">
        <w:rPr>
          <w:rFonts w:cs="Arial"/>
          <w:sz w:val="22"/>
          <w:szCs w:val="22"/>
        </w:rPr>
        <w:t>June 2</w:t>
      </w:r>
      <w:r w:rsidRPr="004B1C94">
        <w:rPr>
          <w:rFonts w:cs="Arial"/>
          <w:sz w:val="22"/>
          <w:szCs w:val="22"/>
        </w:rPr>
        <w:t xml:space="preserve">, 2017 – One year ago, Bollé brought </w:t>
      </w:r>
      <w:proofErr w:type="gramStart"/>
      <w:r w:rsidRPr="004B1C94">
        <w:rPr>
          <w:rFonts w:cs="Arial"/>
          <w:sz w:val="22"/>
          <w:szCs w:val="22"/>
        </w:rPr>
        <w:t>its</w:t>
      </w:r>
      <w:proofErr w:type="gramEnd"/>
      <w:r w:rsidRPr="004B1C94">
        <w:rPr>
          <w:rFonts w:cs="Arial"/>
          <w:sz w:val="22"/>
          <w:szCs w:val="22"/>
        </w:rPr>
        <w:t xml:space="preserve"> first-ever line of camouflage sunglasses to market. The result of a collaboration with Michael Waddell, host of the Outdoor Channel show Bone Collector, the initial line featured two o</w:t>
      </w:r>
      <w:bookmarkStart w:id="0" w:name="_GoBack"/>
      <w:bookmarkEnd w:id="0"/>
      <w:r w:rsidRPr="004B1C94">
        <w:rPr>
          <w:rFonts w:cs="Arial"/>
          <w:sz w:val="22"/>
          <w:szCs w:val="22"/>
        </w:rPr>
        <w:t>f the newest patterns from industry leader Realtree</w:t>
      </w:r>
      <w:r w:rsidRPr="004B1C94">
        <w:rPr>
          <w:rFonts w:cs="Arial"/>
          <w:sz w:val="22"/>
          <w:szCs w:val="22"/>
          <w:vertAlign w:val="superscript"/>
        </w:rPr>
        <w:t>®</w:t>
      </w:r>
      <w:r w:rsidRPr="004B1C94">
        <w:rPr>
          <w:rFonts w:cs="Arial"/>
          <w:sz w:val="22"/>
          <w:szCs w:val="22"/>
        </w:rPr>
        <w:t>:  Xtra and M</w:t>
      </w:r>
      <w:r>
        <w:rPr>
          <w:rFonts w:cs="Arial"/>
          <w:sz w:val="22"/>
          <w:szCs w:val="22"/>
        </w:rPr>
        <w:t>AX-</w:t>
      </w:r>
      <w:r w:rsidRPr="004B1C94">
        <w:rPr>
          <w:rFonts w:cs="Arial"/>
          <w:sz w:val="22"/>
          <w:szCs w:val="22"/>
        </w:rPr>
        <w:t>5. For 2017, completely new styles, Breaker and Flash, are being introduced.</w:t>
      </w:r>
    </w:p>
    <w:p w:rsidR="00C878FA" w:rsidRDefault="004454CC" w:rsidP="00C570BA">
      <w:pPr>
        <w:ind w:firstLine="720"/>
        <w:rPr>
          <w:sz w:val="22"/>
          <w:szCs w:val="22"/>
        </w:rPr>
      </w:pPr>
      <w:r>
        <w:rPr>
          <w:sz w:val="22"/>
          <w:szCs w:val="22"/>
        </w:rPr>
        <w:pict>
          <v:shape id="_x0000_i1026" type="#_x0000_t75" style="width:138pt;height:59.25pt">
            <v:imagedata r:id="rId9" o:title=""/>
          </v:shape>
        </w:pict>
      </w:r>
      <w:r w:rsidR="00C878FA">
        <w:rPr>
          <w:sz w:val="22"/>
          <w:szCs w:val="22"/>
        </w:rPr>
        <w:tab/>
      </w:r>
      <w:r w:rsidR="00C878FA">
        <w:rPr>
          <w:sz w:val="22"/>
          <w:szCs w:val="22"/>
        </w:rPr>
        <w:tab/>
      </w:r>
      <w:r w:rsidR="00C878FA">
        <w:rPr>
          <w:sz w:val="22"/>
          <w:szCs w:val="22"/>
        </w:rPr>
        <w:tab/>
      </w:r>
      <w:r>
        <w:rPr>
          <w:i/>
          <w:noProof/>
          <w:sz w:val="22"/>
          <w:szCs w:val="22"/>
        </w:rPr>
        <w:pict>
          <v:shape id="_x0000_i1027" type="#_x0000_t75" style="width:166.5pt;height:67.5pt">
            <v:imagedata r:id="rId10" o:title=""/>
          </v:shape>
        </w:pict>
      </w:r>
    </w:p>
    <w:p w:rsidR="00C878FA" w:rsidRDefault="00C878FA" w:rsidP="00083C7C">
      <w:pPr>
        <w:rPr>
          <w:rFonts w:cs="Arial"/>
          <w:sz w:val="22"/>
          <w:szCs w:val="22"/>
        </w:rPr>
      </w:pPr>
      <w:r>
        <w:rPr>
          <w:rFonts w:cs="Arial"/>
          <w:color w:val="808080"/>
          <w:szCs w:val="24"/>
        </w:rPr>
        <w:t xml:space="preserve">            </w:t>
      </w:r>
      <w:r>
        <w:rPr>
          <w:rFonts w:cs="Arial"/>
          <w:color w:val="808080"/>
          <w:sz w:val="16"/>
          <w:szCs w:val="16"/>
        </w:rPr>
        <w:t>Flash – Realtree MAX-5</w:t>
      </w:r>
      <w:r w:rsidRPr="00CC203A">
        <w:rPr>
          <w:rFonts w:cs="Arial"/>
          <w:color w:val="808080"/>
          <w:szCs w:val="24"/>
        </w:rPr>
        <w:tab/>
        <w:t xml:space="preserve"> </w:t>
      </w:r>
      <w:r>
        <w:rPr>
          <w:rFonts w:cs="Arial"/>
          <w:color w:val="808080"/>
          <w:szCs w:val="24"/>
        </w:rPr>
        <w:t xml:space="preserve">                                  </w:t>
      </w:r>
      <w:r>
        <w:rPr>
          <w:rFonts w:cs="Arial"/>
          <w:color w:val="808080"/>
          <w:sz w:val="16"/>
          <w:szCs w:val="16"/>
        </w:rPr>
        <w:t xml:space="preserve">Breaker – Realtree Xtra </w:t>
      </w:r>
    </w:p>
    <w:p w:rsidR="00C878FA" w:rsidRPr="004B1C94" w:rsidRDefault="00C878FA" w:rsidP="002F751C">
      <w:pPr>
        <w:spacing w:line="360" w:lineRule="auto"/>
        <w:rPr>
          <w:rFonts w:cs="Arial"/>
          <w:sz w:val="22"/>
          <w:szCs w:val="22"/>
        </w:rPr>
      </w:pPr>
      <w:r w:rsidRPr="004B1C94">
        <w:rPr>
          <w:rFonts w:cs="Arial"/>
          <w:sz w:val="22"/>
          <w:szCs w:val="22"/>
        </w:rPr>
        <w:t>Breaker and Flash are the first sunglasses in the Michael Waddell Signature Series to have semi-rimless frame designs. In addition to a more sleek, minimalist profile; this structure allows for the convenience of interchangeable lenses. The lenses of all models in the line - whether interchangeable or fixed - are polarized and have an exterior oleophobic/hydrophobic coating, as well as an interior anti-fog treatment.</w:t>
      </w:r>
    </w:p>
    <w:p w:rsidR="00C878FA" w:rsidRPr="00153B44" w:rsidRDefault="00C878FA" w:rsidP="00FE5B19">
      <w:pPr>
        <w:rPr>
          <w:rFonts w:cs="Arial"/>
          <w:sz w:val="16"/>
          <w:szCs w:val="16"/>
        </w:rPr>
      </w:pPr>
    </w:p>
    <w:p w:rsidR="00C878FA" w:rsidRPr="00153B44" w:rsidRDefault="00C878FA" w:rsidP="002F751C">
      <w:pPr>
        <w:spacing w:line="360" w:lineRule="auto"/>
        <w:rPr>
          <w:rFonts w:cs="Arial"/>
          <w:sz w:val="22"/>
          <w:szCs w:val="22"/>
        </w:rPr>
      </w:pPr>
      <w:r w:rsidRPr="00153B44">
        <w:rPr>
          <w:rFonts w:cs="Arial"/>
          <w:sz w:val="22"/>
          <w:szCs w:val="22"/>
        </w:rPr>
        <w:t xml:space="preserve">Built for use in the most demanding environments, all sunglasses in the series have frames made of lightweight, durable B88™ Nylon with Thermogrip® nose pads and temple tips for a secure, comfortable fit. </w:t>
      </w:r>
    </w:p>
    <w:p w:rsidR="00C878FA" w:rsidRDefault="00C878FA" w:rsidP="00FE5B19">
      <w:pPr>
        <w:rPr>
          <w:rFonts w:cs="Arial"/>
          <w:color w:val="808080"/>
          <w:sz w:val="16"/>
          <w:szCs w:val="16"/>
        </w:rPr>
      </w:pPr>
    </w:p>
    <w:p w:rsidR="00C878FA" w:rsidRPr="00153B44" w:rsidRDefault="00C878FA" w:rsidP="004B1C94">
      <w:pPr>
        <w:spacing w:line="360" w:lineRule="auto"/>
        <w:rPr>
          <w:rFonts w:cs="Arial"/>
          <w:sz w:val="22"/>
          <w:szCs w:val="22"/>
        </w:rPr>
      </w:pPr>
      <w:r w:rsidRPr="00153B44">
        <w:rPr>
          <w:rFonts w:cs="Arial"/>
          <w:sz w:val="22"/>
          <w:szCs w:val="22"/>
        </w:rPr>
        <w:t>“Breaker and Flash share a long list of authentic features with the existing members of our Michael Waddell Signature Series,” noted Bill Yerby, Director of Sales and Marketing for Bollé. “The</w:t>
      </w:r>
      <w:r>
        <w:rPr>
          <w:rFonts w:cs="Arial"/>
          <w:sz w:val="22"/>
          <w:szCs w:val="22"/>
        </w:rPr>
        <w:t xml:space="preserve"> addition of these</w:t>
      </w:r>
      <w:r w:rsidRPr="00153B44">
        <w:rPr>
          <w:rFonts w:cs="Arial"/>
          <w:sz w:val="22"/>
          <w:szCs w:val="22"/>
        </w:rPr>
        <w:t xml:space="preserve"> new models </w:t>
      </w:r>
      <w:r>
        <w:rPr>
          <w:rFonts w:cs="Arial"/>
          <w:sz w:val="22"/>
          <w:szCs w:val="22"/>
        </w:rPr>
        <w:t>brings an extra measure of</w:t>
      </w:r>
      <w:r w:rsidRPr="00153B44">
        <w:rPr>
          <w:rFonts w:cs="Arial"/>
          <w:sz w:val="22"/>
          <w:szCs w:val="22"/>
        </w:rPr>
        <w:t xml:space="preserve"> versatility and style to the line.”</w:t>
      </w:r>
    </w:p>
    <w:p w:rsidR="00C878FA" w:rsidRPr="00153B44" w:rsidRDefault="00C878FA" w:rsidP="00153B44">
      <w:pPr>
        <w:rPr>
          <w:rFonts w:cs="Arial"/>
          <w:sz w:val="16"/>
          <w:szCs w:val="16"/>
        </w:rPr>
      </w:pPr>
    </w:p>
    <w:p w:rsidR="00C878FA" w:rsidRPr="00153B44" w:rsidRDefault="00C878FA" w:rsidP="00153B44">
      <w:pPr>
        <w:spacing w:line="360" w:lineRule="auto"/>
        <w:rPr>
          <w:rFonts w:cs="Arial"/>
          <w:sz w:val="22"/>
          <w:szCs w:val="22"/>
        </w:rPr>
      </w:pPr>
      <w:r w:rsidRPr="00153B44">
        <w:rPr>
          <w:rFonts w:cs="Arial"/>
          <w:sz w:val="22"/>
          <w:szCs w:val="22"/>
        </w:rPr>
        <w:t>Breaker is available now and Flash will begin shipping to retailers in Ma</w:t>
      </w:r>
      <w:r>
        <w:rPr>
          <w:rFonts w:cs="Arial"/>
          <w:sz w:val="22"/>
          <w:szCs w:val="22"/>
        </w:rPr>
        <w:t>rch</w:t>
      </w:r>
      <w:r w:rsidRPr="00153B44">
        <w:rPr>
          <w:rFonts w:cs="Arial"/>
          <w:sz w:val="22"/>
          <w:szCs w:val="22"/>
        </w:rPr>
        <w:t>. Sunglasses in the Bollé Michael Waddell Signature Series range in price from $99.99 to $1</w:t>
      </w:r>
      <w:r>
        <w:rPr>
          <w:rFonts w:cs="Arial"/>
          <w:sz w:val="22"/>
          <w:szCs w:val="22"/>
        </w:rPr>
        <w:t>0</w:t>
      </w:r>
      <w:r w:rsidRPr="00153B44">
        <w:rPr>
          <w:rFonts w:cs="Arial"/>
          <w:sz w:val="22"/>
          <w:szCs w:val="22"/>
        </w:rPr>
        <w:t>9.99. All models can be fitted with prescription lenses with Bollé’s B-Thin Active Design Rx program.</w:t>
      </w:r>
    </w:p>
    <w:p w:rsidR="00C878FA" w:rsidRPr="00153B44" w:rsidRDefault="00C878FA" w:rsidP="00153B44">
      <w:pPr>
        <w:pStyle w:val="NormalWeb"/>
        <w:spacing w:before="120" w:beforeAutospacing="0" w:after="120" w:afterAutospacing="0"/>
        <w:rPr>
          <w:rFonts w:ascii="Arial" w:hAnsi="Arial" w:cs="Arial"/>
          <w:iCs/>
          <w:color w:val="auto"/>
          <w:sz w:val="16"/>
          <w:szCs w:val="16"/>
        </w:rPr>
      </w:pPr>
      <w:r w:rsidRPr="00153B44">
        <w:rPr>
          <w:rFonts w:ascii="Arial" w:hAnsi="Arial" w:cs="Arial"/>
          <w:iCs/>
          <w:color w:val="auto"/>
          <w:sz w:val="16"/>
          <w:szCs w:val="16"/>
        </w:rPr>
        <w:t>Bollé is a brand of Vista Outdoor Inc., an outdoor sports and recreation company. For more information about Serengeti, go to www.bolle.com.</w:t>
      </w:r>
    </w:p>
    <w:p w:rsidR="00874B51" w:rsidRPr="00874B51" w:rsidRDefault="00874B51" w:rsidP="00874B51">
      <w:pPr>
        <w:pStyle w:val="NormalWeb"/>
        <w:spacing w:before="120" w:beforeAutospacing="0" w:after="120" w:afterAutospacing="0"/>
        <w:rPr>
          <w:rFonts w:ascii="Arial" w:hAnsi="Arial" w:cs="Arial"/>
          <w:iCs/>
          <w:color w:val="auto"/>
          <w:sz w:val="16"/>
          <w:szCs w:val="16"/>
        </w:rPr>
      </w:pPr>
      <w:r w:rsidRPr="00874B51">
        <w:rPr>
          <w:rFonts w:ascii="Arial" w:hAnsi="Arial" w:cs="Arial"/>
          <w:iCs/>
          <w:color w:val="auto"/>
          <w:sz w:val="16"/>
          <w:szCs w:val="16"/>
        </w:rPr>
        <w:t>About Vista Outdoor</w:t>
      </w:r>
    </w:p>
    <w:p w:rsidR="00874B51" w:rsidRPr="00874B51" w:rsidRDefault="00874B51" w:rsidP="00874B51">
      <w:pPr>
        <w:pStyle w:val="NormalWeb"/>
        <w:spacing w:before="120" w:beforeAutospacing="0" w:after="120" w:afterAutospacing="0"/>
        <w:rPr>
          <w:rFonts w:ascii="Arial" w:hAnsi="Arial" w:cs="Arial"/>
          <w:sz w:val="22"/>
          <w:szCs w:val="22"/>
        </w:rPr>
      </w:pPr>
      <w:r w:rsidRPr="00874B51">
        <w:rPr>
          <w:rFonts w:ascii="Arial" w:hAnsi="Arial" w:cs="Arial"/>
          <w:iCs/>
          <w:color w:val="auto"/>
          <w:sz w:val="16"/>
          <w:szCs w:val="16"/>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w:t>
      </w:r>
      <w:r w:rsidRPr="00874B51">
        <w:rPr>
          <w:rFonts w:ascii="Arial" w:hAnsi="Arial" w:cs="Arial"/>
          <w:sz w:val="16"/>
          <w:szCs w:val="16"/>
        </w:rPr>
        <w:t xml:space="preserve"> </w:t>
      </w:r>
      <w:r w:rsidRPr="00874B51">
        <w:rPr>
          <w:rFonts w:ascii="Arial" w:hAnsi="Arial" w:cs="Arial"/>
          <w:iCs/>
          <w:color w:val="auto"/>
          <w:sz w:val="16"/>
          <w:szCs w:val="16"/>
        </w:rPr>
        <w:t>America and worldwide. Vista Outdoor is headquartered in Utah and has manufacturing operations and facilities in 13 U.S. States, Canada, Mexico and Puerto Rico along with international customer service, sales and</w:t>
      </w:r>
      <w:r w:rsidRPr="00874B51">
        <w:rPr>
          <w:rFonts w:ascii="Arial" w:hAnsi="Arial" w:cs="Arial"/>
          <w:sz w:val="16"/>
          <w:szCs w:val="16"/>
        </w:rPr>
        <w:t xml:space="preserve"> sourcing operations in Asia, Australia, Canada, and Europe. For news and information, visit</w:t>
      </w:r>
      <w:r w:rsidRPr="00874B51">
        <w:rPr>
          <w:rStyle w:val="apple-converted-space"/>
          <w:rFonts w:ascii="Arial" w:hAnsi="Arial" w:cs="Arial"/>
          <w:sz w:val="16"/>
          <w:szCs w:val="16"/>
        </w:rPr>
        <w:t> </w:t>
      </w:r>
      <w:hyperlink r:id="rId11" w:tgtFrame="_blank" w:history="1">
        <w:r w:rsidRPr="00874B51">
          <w:rPr>
            <w:rStyle w:val="Hyperlink"/>
            <w:rFonts w:ascii="Arial" w:hAnsi="Arial" w:cs="Arial"/>
            <w:color w:val="954F72"/>
            <w:sz w:val="16"/>
            <w:szCs w:val="16"/>
          </w:rPr>
          <w:t>www.vistaoutdoor.com</w:t>
        </w:r>
      </w:hyperlink>
      <w:r w:rsidRPr="00874B51">
        <w:rPr>
          <w:rStyle w:val="apple-converted-space"/>
          <w:rFonts w:ascii="Arial" w:hAnsi="Arial" w:cs="Arial"/>
          <w:sz w:val="16"/>
          <w:szCs w:val="16"/>
        </w:rPr>
        <w:t> </w:t>
      </w:r>
      <w:r w:rsidRPr="00874B51">
        <w:rPr>
          <w:rFonts w:ascii="Arial" w:hAnsi="Arial" w:cs="Arial"/>
          <w:sz w:val="16"/>
          <w:szCs w:val="16"/>
        </w:rPr>
        <w:t>or follow us on Twitter @</w:t>
      </w:r>
      <w:proofErr w:type="spellStart"/>
      <w:r w:rsidRPr="00874B51">
        <w:rPr>
          <w:rFonts w:ascii="Arial" w:hAnsi="Arial" w:cs="Arial"/>
          <w:sz w:val="16"/>
          <w:szCs w:val="16"/>
        </w:rPr>
        <w:t>VistaOutdoorInc</w:t>
      </w:r>
      <w:proofErr w:type="spellEnd"/>
      <w:r w:rsidRPr="00874B51">
        <w:rPr>
          <w:rFonts w:ascii="Arial" w:hAnsi="Arial" w:cs="Arial"/>
          <w:sz w:val="16"/>
          <w:szCs w:val="16"/>
        </w:rPr>
        <w:t xml:space="preserve"> and Facebook at</w:t>
      </w:r>
      <w:r w:rsidRPr="00874B51">
        <w:rPr>
          <w:rStyle w:val="apple-converted-space"/>
          <w:rFonts w:ascii="Arial" w:hAnsi="Arial" w:cs="Arial"/>
          <w:sz w:val="16"/>
          <w:szCs w:val="16"/>
        </w:rPr>
        <w:t> </w:t>
      </w:r>
      <w:hyperlink r:id="rId12" w:tgtFrame="_blank" w:history="1">
        <w:r w:rsidRPr="00874B51">
          <w:rPr>
            <w:rStyle w:val="Hyperlink"/>
            <w:rFonts w:ascii="Arial" w:hAnsi="Arial" w:cs="Arial"/>
            <w:color w:val="954F72"/>
            <w:sz w:val="16"/>
            <w:szCs w:val="16"/>
          </w:rPr>
          <w:t>www.facebook.com/vistaoutdoor</w:t>
        </w:r>
      </w:hyperlink>
      <w:r w:rsidRPr="00874B51">
        <w:rPr>
          <w:rFonts w:ascii="Arial" w:hAnsi="Arial" w:cs="Arial"/>
          <w:sz w:val="16"/>
          <w:szCs w:val="16"/>
        </w:rPr>
        <w:t>.</w:t>
      </w:r>
      <w:r>
        <w:rPr>
          <w:rFonts w:ascii="Arial" w:hAnsi="Arial" w:cs="Arial"/>
          <w:sz w:val="16"/>
          <w:szCs w:val="16"/>
        </w:rPr>
        <w:tab/>
      </w:r>
      <w:r>
        <w:rPr>
          <w:rFonts w:ascii="Arial" w:hAnsi="Arial" w:cs="Arial"/>
          <w:sz w:val="16"/>
          <w:szCs w:val="16"/>
        </w:rPr>
        <w:tab/>
      </w:r>
      <w:r w:rsidRPr="00874B51">
        <w:rPr>
          <w:rFonts w:ascii="Arial" w:hAnsi="Arial" w:cs="Arial"/>
          <w:sz w:val="22"/>
          <w:szCs w:val="22"/>
        </w:rPr>
        <w:t>###</w:t>
      </w:r>
    </w:p>
    <w:sectPr w:rsidR="00874B51" w:rsidRPr="00874B51" w:rsidSect="00080963">
      <w:footerReference w:type="default" r:id="rId13"/>
      <w:pgSz w:w="12240" w:h="15840"/>
      <w:pgMar w:top="108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CC" w:rsidRDefault="004454CC">
      <w:r>
        <w:separator/>
      </w:r>
    </w:p>
  </w:endnote>
  <w:endnote w:type="continuationSeparator" w:id="0">
    <w:p w:rsidR="004454CC" w:rsidRDefault="0044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FA" w:rsidRDefault="00C8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CC" w:rsidRDefault="004454CC">
      <w:r>
        <w:separator/>
      </w:r>
    </w:p>
  </w:footnote>
  <w:footnote w:type="continuationSeparator" w:id="0">
    <w:p w:rsidR="004454CC" w:rsidRDefault="0044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658"/>
    <w:rsid w:val="000053C6"/>
    <w:rsid w:val="00015FEC"/>
    <w:rsid w:val="000201AB"/>
    <w:rsid w:val="00025392"/>
    <w:rsid w:val="000271D8"/>
    <w:rsid w:val="00035CE5"/>
    <w:rsid w:val="0003685F"/>
    <w:rsid w:val="000370B8"/>
    <w:rsid w:val="000433E0"/>
    <w:rsid w:val="00050658"/>
    <w:rsid w:val="000514A3"/>
    <w:rsid w:val="00052D7B"/>
    <w:rsid w:val="00053CCE"/>
    <w:rsid w:val="0005697D"/>
    <w:rsid w:val="00071557"/>
    <w:rsid w:val="00074A37"/>
    <w:rsid w:val="00080963"/>
    <w:rsid w:val="0008122B"/>
    <w:rsid w:val="00082079"/>
    <w:rsid w:val="00083C7C"/>
    <w:rsid w:val="000851D6"/>
    <w:rsid w:val="000858B4"/>
    <w:rsid w:val="0008653B"/>
    <w:rsid w:val="00091A08"/>
    <w:rsid w:val="00091C79"/>
    <w:rsid w:val="00097E5A"/>
    <w:rsid w:val="000A485F"/>
    <w:rsid w:val="000A4D72"/>
    <w:rsid w:val="000C0D32"/>
    <w:rsid w:val="000C5486"/>
    <w:rsid w:val="000C5FC6"/>
    <w:rsid w:val="000C6CEB"/>
    <w:rsid w:val="000C7FF7"/>
    <w:rsid w:val="000D64A8"/>
    <w:rsid w:val="000E3362"/>
    <w:rsid w:val="000E435B"/>
    <w:rsid w:val="000E5706"/>
    <w:rsid w:val="000E5D8E"/>
    <w:rsid w:val="000F0A31"/>
    <w:rsid w:val="000F65D9"/>
    <w:rsid w:val="000F7114"/>
    <w:rsid w:val="000F7AA6"/>
    <w:rsid w:val="0010343C"/>
    <w:rsid w:val="00114C66"/>
    <w:rsid w:val="00116DD3"/>
    <w:rsid w:val="0012085B"/>
    <w:rsid w:val="00126186"/>
    <w:rsid w:val="00136A6D"/>
    <w:rsid w:val="00143F66"/>
    <w:rsid w:val="001441F5"/>
    <w:rsid w:val="00153B44"/>
    <w:rsid w:val="00155654"/>
    <w:rsid w:val="0015613C"/>
    <w:rsid w:val="0016021F"/>
    <w:rsid w:val="00166B05"/>
    <w:rsid w:val="00184957"/>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200A2E"/>
    <w:rsid w:val="002031FC"/>
    <w:rsid w:val="002039BE"/>
    <w:rsid w:val="002043A0"/>
    <w:rsid w:val="00214013"/>
    <w:rsid w:val="002159F1"/>
    <w:rsid w:val="00235B7A"/>
    <w:rsid w:val="00240A51"/>
    <w:rsid w:val="00243307"/>
    <w:rsid w:val="00245634"/>
    <w:rsid w:val="0024700C"/>
    <w:rsid w:val="002478F5"/>
    <w:rsid w:val="00251D3E"/>
    <w:rsid w:val="002540E8"/>
    <w:rsid w:val="002579EF"/>
    <w:rsid w:val="00264E6D"/>
    <w:rsid w:val="00265C6C"/>
    <w:rsid w:val="00276793"/>
    <w:rsid w:val="00276F17"/>
    <w:rsid w:val="00277749"/>
    <w:rsid w:val="00284049"/>
    <w:rsid w:val="00290E5F"/>
    <w:rsid w:val="0029730C"/>
    <w:rsid w:val="00297E2C"/>
    <w:rsid w:val="002A0381"/>
    <w:rsid w:val="002B2E77"/>
    <w:rsid w:val="002C1686"/>
    <w:rsid w:val="002C25B0"/>
    <w:rsid w:val="002C5137"/>
    <w:rsid w:val="002D5F58"/>
    <w:rsid w:val="002E6BC0"/>
    <w:rsid w:val="002E703F"/>
    <w:rsid w:val="002F243B"/>
    <w:rsid w:val="002F751C"/>
    <w:rsid w:val="003020E1"/>
    <w:rsid w:val="00304EDB"/>
    <w:rsid w:val="003055FD"/>
    <w:rsid w:val="00305B08"/>
    <w:rsid w:val="00306E6C"/>
    <w:rsid w:val="003110BE"/>
    <w:rsid w:val="00316F02"/>
    <w:rsid w:val="00320034"/>
    <w:rsid w:val="00321F75"/>
    <w:rsid w:val="003238E8"/>
    <w:rsid w:val="00325288"/>
    <w:rsid w:val="00333285"/>
    <w:rsid w:val="003418F2"/>
    <w:rsid w:val="00343A91"/>
    <w:rsid w:val="00345EDB"/>
    <w:rsid w:val="0035676B"/>
    <w:rsid w:val="00357384"/>
    <w:rsid w:val="00373147"/>
    <w:rsid w:val="0037585B"/>
    <w:rsid w:val="003817E8"/>
    <w:rsid w:val="00386C09"/>
    <w:rsid w:val="0039282E"/>
    <w:rsid w:val="003932F6"/>
    <w:rsid w:val="00397E21"/>
    <w:rsid w:val="003A1B2E"/>
    <w:rsid w:val="003A5924"/>
    <w:rsid w:val="003A5B5A"/>
    <w:rsid w:val="003C4E71"/>
    <w:rsid w:val="003D5B56"/>
    <w:rsid w:val="003E077F"/>
    <w:rsid w:val="003E24FF"/>
    <w:rsid w:val="003E3060"/>
    <w:rsid w:val="003E3144"/>
    <w:rsid w:val="003E3952"/>
    <w:rsid w:val="003F1160"/>
    <w:rsid w:val="003F1649"/>
    <w:rsid w:val="003F6159"/>
    <w:rsid w:val="004018D9"/>
    <w:rsid w:val="00403AE4"/>
    <w:rsid w:val="00405C49"/>
    <w:rsid w:val="00415B99"/>
    <w:rsid w:val="00430F58"/>
    <w:rsid w:val="00437A3F"/>
    <w:rsid w:val="00437DDC"/>
    <w:rsid w:val="00442702"/>
    <w:rsid w:val="004454CC"/>
    <w:rsid w:val="0045242E"/>
    <w:rsid w:val="00454CFB"/>
    <w:rsid w:val="00462EBD"/>
    <w:rsid w:val="004735F8"/>
    <w:rsid w:val="00482320"/>
    <w:rsid w:val="004873CA"/>
    <w:rsid w:val="00487FF4"/>
    <w:rsid w:val="004A2658"/>
    <w:rsid w:val="004A3167"/>
    <w:rsid w:val="004A589D"/>
    <w:rsid w:val="004A65CC"/>
    <w:rsid w:val="004B0C1B"/>
    <w:rsid w:val="004B1C94"/>
    <w:rsid w:val="004C3A52"/>
    <w:rsid w:val="004C6391"/>
    <w:rsid w:val="004C7720"/>
    <w:rsid w:val="004D0FDB"/>
    <w:rsid w:val="004D343F"/>
    <w:rsid w:val="004D4591"/>
    <w:rsid w:val="004E1C98"/>
    <w:rsid w:val="004E5F37"/>
    <w:rsid w:val="004F14A1"/>
    <w:rsid w:val="004F2F90"/>
    <w:rsid w:val="004F5513"/>
    <w:rsid w:val="00504A6E"/>
    <w:rsid w:val="00506915"/>
    <w:rsid w:val="005163CA"/>
    <w:rsid w:val="00521BA3"/>
    <w:rsid w:val="00522D61"/>
    <w:rsid w:val="0054778E"/>
    <w:rsid w:val="00551295"/>
    <w:rsid w:val="005521E3"/>
    <w:rsid w:val="00552F05"/>
    <w:rsid w:val="00553AB4"/>
    <w:rsid w:val="0056404E"/>
    <w:rsid w:val="0058036D"/>
    <w:rsid w:val="00581110"/>
    <w:rsid w:val="00585243"/>
    <w:rsid w:val="00591DC8"/>
    <w:rsid w:val="00593971"/>
    <w:rsid w:val="005A14CB"/>
    <w:rsid w:val="005A2BF6"/>
    <w:rsid w:val="005B12A6"/>
    <w:rsid w:val="005B1AA1"/>
    <w:rsid w:val="005B266B"/>
    <w:rsid w:val="005C0C69"/>
    <w:rsid w:val="005C1914"/>
    <w:rsid w:val="005E03AB"/>
    <w:rsid w:val="005E2A65"/>
    <w:rsid w:val="005F6818"/>
    <w:rsid w:val="006032EF"/>
    <w:rsid w:val="00604DFD"/>
    <w:rsid w:val="00610558"/>
    <w:rsid w:val="00610ACA"/>
    <w:rsid w:val="0061455B"/>
    <w:rsid w:val="006155EB"/>
    <w:rsid w:val="00616161"/>
    <w:rsid w:val="00617AF4"/>
    <w:rsid w:val="00621371"/>
    <w:rsid w:val="0062505A"/>
    <w:rsid w:val="00627031"/>
    <w:rsid w:val="00630EB7"/>
    <w:rsid w:val="006327B3"/>
    <w:rsid w:val="006608D8"/>
    <w:rsid w:val="006640FC"/>
    <w:rsid w:val="0067303B"/>
    <w:rsid w:val="00673D30"/>
    <w:rsid w:val="006748FE"/>
    <w:rsid w:val="00683466"/>
    <w:rsid w:val="00690EF4"/>
    <w:rsid w:val="00691DB9"/>
    <w:rsid w:val="006A140F"/>
    <w:rsid w:val="006A2018"/>
    <w:rsid w:val="006B18B4"/>
    <w:rsid w:val="006B6B5D"/>
    <w:rsid w:val="006D0224"/>
    <w:rsid w:val="006E0EC5"/>
    <w:rsid w:val="006F1867"/>
    <w:rsid w:val="006F313B"/>
    <w:rsid w:val="006F41A9"/>
    <w:rsid w:val="00702657"/>
    <w:rsid w:val="00704815"/>
    <w:rsid w:val="00704EA0"/>
    <w:rsid w:val="00705C5F"/>
    <w:rsid w:val="007325DB"/>
    <w:rsid w:val="00746736"/>
    <w:rsid w:val="00751B69"/>
    <w:rsid w:val="00753596"/>
    <w:rsid w:val="0075392A"/>
    <w:rsid w:val="007542BF"/>
    <w:rsid w:val="00756EA0"/>
    <w:rsid w:val="007626FA"/>
    <w:rsid w:val="0077255E"/>
    <w:rsid w:val="00780846"/>
    <w:rsid w:val="00783D02"/>
    <w:rsid w:val="0078692A"/>
    <w:rsid w:val="00787D75"/>
    <w:rsid w:val="00790264"/>
    <w:rsid w:val="007A3259"/>
    <w:rsid w:val="007A3812"/>
    <w:rsid w:val="007A3F06"/>
    <w:rsid w:val="007A4801"/>
    <w:rsid w:val="007B071D"/>
    <w:rsid w:val="007C2CF1"/>
    <w:rsid w:val="007C59CB"/>
    <w:rsid w:val="007C5C2D"/>
    <w:rsid w:val="007D122B"/>
    <w:rsid w:val="007D5624"/>
    <w:rsid w:val="007E2ECB"/>
    <w:rsid w:val="007F2AB5"/>
    <w:rsid w:val="007F308A"/>
    <w:rsid w:val="007F613F"/>
    <w:rsid w:val="007F66E3"/>
    <w:rsid w:val="007F6801"/>
    <w:rsid w:val="008008DD"/>
    <w:rsid w:val="00800B24"/>
    <w:rsid w:val="00803435"/>
    <w:rsid w:val="00804122"/>
    <w:rsid w:val="00807DF1"/>
    <w:rsid w:val="00811BD4"/>
    <w:rsid w:val="00812C28"/>
    <w:rsid w:val="00813E9A"/>
    <w:rsid w:val="00820800"/>
    <w:rsid w:val="00821CED"/>
    <w:rsid w:val="0082721D"/>
    <w:rsid w:val="00832351"/>
    <w:rsid w:val="008345AE"/>
    <w:rsid w:val="00835345"/>
    <w:rsid w:val="00844837"/>
    <w:rsid w:val="00844BF3"/>
    <w:rsid w:val="008567C4"/>
    <w:rsid w:val="008638D6"/>
    <w:rsid w:val="00874B51"/>
    <w:rsid w:val="00876CF3"/>
    <w:rsid w:val="00882972"/>
    <w:rsid w:val="008966C8"/>
    <w:rsid w:val="008A72C4"/>
    <w:rsid w:val="008B3E98"/>
    <w:rsid w:val="008C52B3"/>
    <w:rsid w:val="008D32CD"/>
    <w:rsid w:val="008D5081"/>
    <w:rsid w:val="008E2661"/>
    <w:rsid w:val="008E482A"/>
    <w:rsid w:val="008E52C9"/>
    <w:rsid w:val="008E594A"/>
    <w:rsid w:val="008E6150"/>
    <w:rsid w:val="008F1EE7"/>
    <w:rsid w:val="00901C02"/>
    <w:rsid w:val="009056E1"/>
    <w:rsid w:val="00906EC7"/>
    <w:rsid w:val="00907287"/>
    <w:rsid w:val="009073C6"/>
    <w:rsid w:val="0091361B"/>
    <w:rsid w:val="0091418A"/>
    <w:rsid w:val="0091419E"/>
    <w:rsid w:val="00921AAE"/>
    <w:rsid w:val="00923F6C"/>
    <w:rsid w:val="00926105"/>
    <w:rsid w:val="00926CC8"/>
    <w:rsid w:val="00926F53"/>
    <w:rsid w:val="009346C0"/>
    <w:rsid w:val="009423E6"/>
    <w:rsid w:val="00952B4E"/>
    <w:rsid w:val="00954266"/>
    <w:rsid w:val="0095608D"/>
    <w:rsid w:val="00963A5F"/>
    <w:rsid w:val="0097477D"/>
    <w:rsid w:val="00974E5D"/>
    <w:rsid w:val="0097511D"/>
    <w:rsid w:val="00983BD6"/>
    <w:rsid w:val="00986C8A"/>
    <w:rsid w:val="00990AF1"/>
    <w:rsid w:val="009978F2"/>
    <w:rsid w:val="009B0853"/>
    <w:rsid w:val="009B2590"/>
    <w:rsid w:val="009C44A6"/>
    <w:rsid w:val="009C742A"/>
    <w:rsid w:val="009D4680"/>
    <w:rsid w:val="009D5B81"/>
    <w:rsid w:val="009D787A"/>
    <w:rsid w:val="009E4828"/>
    <w:rsid w:val="009E58C5"/>
    <w:rsid w:val="009E6B41"/>
    <w:rsid w:val="00A23878"/>
    <w:rsid w:val="00A25F00"/>
    <w:rsid w:val="00A2778E"/>
    <w:rsid w:val="00A3754B"/>
    <w:rsid w:val="00A44E9C"/>
    <w:rsid w:val="00A47441"/>
    <w:rsid w:val="00A508B0"/>
    <w:rsid w:val="00A613FA"/>
    <w:rsid w:val="00A625C3"/>
    <w:rsid w:val="00A63708"/>
    <w:rsid w:val="00A63AEE"/>
    <w:rsid w:val="00A644A5"/>
    <w:rsid w:val="00A66A0D"/>
    <w:rsid w:val="00A81FC7"/>
    <w:rsid w:val="00A86D9A"/>
    <w:rsid w:val="00A90608"/>
    <w:rsid w:val="00A94CFF"/>
    <w:rsid w:val="00AA0664"/>
    <w:rsid w:val="00AB5F25"/>
    <w:rsid w:val="00AB69B4"/>
    <w:rsid w:val="00AC08DA"/>
    <w:rsid w:val="00AC0EB7"/>
    <w:rsid w:val="00AC181A"/>
    <w:rsid w:val="00AC6A2D"/>
    <w:rsid w:val="00AD0701"/>
    <w:rsid w:val="00AD3DE6"/>
    <w:rsid w:val="00AD4D84"/>
    <w:rsid w:val="00AD7B85"/>
    <w:rsid w:val="00AE2D3F"/>
    <w:rsid w:val="00AE7FA7"/>
    <w:rsid w:val="00B02918"/>
    <w:rsid w:val="00B071D0"/>
    <w:rsid w:val="00B2054D"/>
    <w:rsid w:val="00B20D2F"/>
    <w:rsid w:val="00B24FFF"/>
    <w:rsid w:val="00B27002"/>
    <w:rsid w:val="00B3251F"/>
    <w:rsid w:val="00B4138B"/>
    <w:rsid w:val="00B41C0A"/>
    <w:rsid w:val="00B45118"/>
    <w:rsid w:val="00B45561"/>
    <w:rsid w:val="00B67B22"/>
    <w:rsid w:val="00B713DF"/>
    <w:rsid w:val="00B73CD9"/>
    <w:rsid w:val="00B915C1"/>
    <w:rsid w:val="00B9218F"/>
    <w:rsid w:val="00B958BF"/>
    <w:rsid w:val="00BA2F9F"/>
    <w:rsid w:val="00BA38E2"/>
    <w:rsid w:val="00BB3AA7"/>
    <w:rsid w:val="00BC1F43"/>
    <w:rsid w:val="00BC22F8"/>
    <w:rsid w:val="00BC593A"/>
    <w:rsid w:val="00BC6791"/>
    <w:rsid w:val="00BD0484"/>
    <w:rsid w:val="00BE47D8"/>
    <w:rsid w:val="00BE48D4"/>
    <w:rsid w:val="00BE53B9"/>
    <w:rsid w:val="00BF256D"/>
    <w:rsid w:val="00BF2949"/>
    <w:rsid w:val="00C04B28"/>
    <w:rsid w:val="00C05038"/>
    <w:rsid w:val="00C051F3"/>
    <w:rsid w:val="00C0521B"/>
    <w:rsid w:val="00C12902"/>
    <w:rsid w:val="00C172E5"/>
    <w:rsid w:val="00C21758"/>
    <w:rsid w:val="00C21981"/>
    <w:rsid w:val="00C2542E"/>
    <w:rsid w:val="00C32BCE"/>
    <w:rsid w:val="00C50991"/>
    <w:rsid w:val="00C51EA3"/>
    <w:rsid w:val="00C54AF6"/>
    <w:rsid w:val="00C570BA"/>
    <w:rsid w:val="00C576FC"/>
    <w:rsid w:val="00C57C18"/>
    <w:rsid w:val="00C641FC"/>
    <w:rsid w:val="00C7331F"/>
    <w:rsid w:val="00C74AFE"/>
    <w:rsid w:val="00C8203C"/>
    <w:rsid w:val="00C82610"/>
    <w:rsid w:val="00C841D4"/>
    <w:rsid w:val="00C878FA"/>
    <w:rsid w:val="00C93F11"/>
    <w:rsid w:val="00C94CEC"/>
    <w:rsid w:val="00C95DC9"/>
    <w:rsid w:val="00CA29FE"/>
    <w:rsid w:val="00CA4ED1"/>
    <w:rsid w:val="00CB1533"/>
    <w:rsid w:val="00CB5A2F"/>
    <w:rsid w:val="00CC203A"/>
    <w:rsid w:val="00CC3E12"/>
    <w:rsid w:val="00CF00BA"/>
    <w:rsid w:val="00D009F8"/>
    <w:rsid w:val="00D027E4"/>
    <w:rsid w:val="00D02BA2"/>
    <w:rsid w:val="00D07357"/>
    <w:rsid w:val="00D11455"/>
    <w:rsid w:val="00D120BD"/>
    <w:rsid w:val="00D14875"/>
    <w:rsid w:val="00D26295"/>
    <w:rsid w:val="00D37439"/>
    <w:rsid w:val="00D41590"/>
    <w:rsid w:val="00D5100B"/>
    <w:rsid w:val="00D80A54"/>
    <w:rsid w:val="00D92D55"/>
    <w:rsid w:val="00D95AC3"/>
    <w:rsid w:val="00DA57CF"/>
    <w:rsid w:val="00DA6BE8"/>
    <w:rsid w:val="00DB292B"/>
    <w:rsid w:val="00DB3F7F"/>
    <w:rsid w:val="00DB4783"/>
    <w:rsid w:val="00DB50E0"/>
    <w:rsid w:val="00DC0805"/>
    <w:rsid w:val="00DD04C3"/>
    <w:rsid w:val="00DD5B7D"/>
    <w:rsid w:val="00DE5990"/>
    <w:rsid w:val="00DF05BF"/>
    <w:rsid w:val="00DF6584"/>
    <w:rsid w:val="00DF72DA"/>
    <w:rsid w:val="00E03F71"/>
    <w:rsid w:val="00E05845"/>
    <w:rsid w:val="00E1307D"/>
    <w:rsid w:val="00E17409"/>
    <w:rsid w:val="00E22588"/>
    <w:rsid w:val="00E246C3"/>
    <w:rsid w:val="00E24E19"/>
    <w:rsid w:val="00E253FB"/>
    <w:rsid w:val="00E27EA9"/>
    <w:rsid w:val="00E3361B"/>
    <w:rsid w:val="00E356AA"/>
    <w:rsid w:val="00E367DC"/>
    <w:rsid w:val="00E4399E"/>
    <w:rsid w:val="00E50E4A"/>
    <w:rsid w:val="00E51E2C"/>
    <w:rsid w:val="00E67E34"/>
    <w:rsid w:val="00E777D6"/>
    <w:rsid w:val="00E801F3"/>
    <w:rsid w:val="00E86CDF"/>
    <w:rsid w:val="00E91571"/>
    <w:rsid w:val="00E94BB5"/>
    <w:rsid w:val="00EA00F1"/>
    <w:rsid w:val="00EA2C3D"/>
    <w:rsid w:val="00EA2F45"/>
    <w:rsid w:val="00EA4ADB"/>
    <w:rsid w:val="00EA7C85"/>
    <w:rsid w:val="00EB0875"/>
    <w:rsid w:val="00EB0A8C"/>
    <w:rsid w:val="00EB2163"/>
    <w:rsid w:val="00EB227D"/>
    <w:rsid w:val="00EB26C2"/>
    <w:rsid w:val="00EB329F"/>
    <w:rsid w:val="00EB5897"/>
    <w:rsid w:val="00EB61D8"/>
    <w:rsid w:val="00EB64DD"/>
    <w:rsid w:val="00EC7DF4"/>
    <w:rsid w:val="00EC7ECC"/>
    <w:rsid w:val="00ED0271"/>
    <w:rsid w:val="00ED3CA3"/>
    <w:rsid w:val="00ED45CB"/>
    <w:rsid w:val="00ED71AF"/>
    <w:rsid w:val="00EE4B80"/>
    <w:rsid w:val="00F02527"/>
    <w:rsid w:val="00F06ECF"/>
    <w:rsid w:val="00F1630F"/>
    <w:rsid w:val="00F1783C"/>
    <w:rsid w:val="00F236FD"/>
    <w:rsid w:val="00F3133C"/>
    <w:rsid w:val="00F43899"/>
    <w:rsid w:val="00F438B0"/>
    <w:rsid w:val="00F44CA3"/>
    <w:rsid w:val="00F4732E"/>
    <w:rsid w:val="00F507A4"/>
    <w:rsid w:val="00F525A3"/>
    <w:rsid w:val="00F52A61"/>
    <w:rsid w:val="00F569A7"/>
    <w:rsid w:val="00F60726"/>
    <w:rsid w:val="00F67E68"/>
    <w:rsid w:val="00F765E3"/>
    <w:rsid w:val="00F81348"/>
    <w:rsid w:val="00F827DB"/>
    <w:rsid w:val="00FA36C5"/>
    <w:rsid w:val="00FA4CA9"/>
    <w:rsid w:val="00FA4D3A"/>
    <w:rsid w:val="00FA698D"/>
    <w:rsid w:val="00FA6A8E"/>
    <w:rsid w:val="00FB25C6"/>
    <w:rsid w:val="00FB3A53"/>
    <w:rsid w:val="00FB4680"/>
    <w:rsid w:val="00FC3566"/>
    <w:rsid w:val="00FC543A"/>
    <w:rsid w:val="00FC6819"/>
    <w:rsid w:val="00FC6D9C"/>
    <w:rsid w:val="00FC7F72"/>
    <w:rsid w:val="00FD064F"/>
    <w:rsid w:val="00FD579D"/>
    <w:rsid w:val="00FD7A95"/>
    <w:rsid w:val="00FE052F"/>
    <w:rsid w:val="00FE4114"/>
    <w:rsid w:val="00FE5B19"/>
    <w:rsid w:val="00FF2B60"/>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D47E4C-2AD4-4F69-B84D-4489532A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link w:val="Heading1Char"/>
    <w:uiPriority w:val="99"/>
    <w:qFormat/>
    <w:rsid w:val="002043A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link w:val="Heading3Char"/>
    <w:uiPriority w:val="99"/>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link w:val="Heading5Char"/>
    <w:uiPriority w:val="99"/>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08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108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108B"/>
    <w:rPr>
      <w:rFonts w:ascii="Cambria" w:eastAsia="Times New Roman" w:hAnsi="Cambria" w:cs="Times New Roman"/>
      <w:b/>
      <w:bCs/>
      <w:sz w:val="26"/>
      <w:szCs w:val="26"/>
    </w:rPr>
  </w:style>
  <w:style w:type="character" w:customStyle="1" w:styleId="Heading5Char">
    <w:name w:val="Heading 5 Char"/>
    <w:link w:val="Heading5"/>
    <w:uiPriority w:val="9"/>
    <w:semiHidden/>
    <w:rsid w:val="00DA108B"/>
    <w:rPr>
      <w:rFonts w:ascii="Calibri" w:eastAsia="Times New Roman" w:hAnsi="Calibri" w:cs="Times New Roman"/>
      <w:b/>
      <w:bCs/>
      <w:i/>
      <w:iCs/>
      <w:sz w:val="26"/>
      <w:szCs w:val="26"/>
    </w:rPr>
  </w:style>
  <w:style w:type="character" w:styleId="Hyperlink">
    <w:name w:val="Hyperlink"/>
    <w:uiPriority w:val="99"/>
    <w:rsid w:val="00050658"/>
    <w:rPr>
      <w:rFonts w:cs="Times New Roman"/>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character" w:customStyle="1" w:styleId="HeaderChar">
    <w:name w:val="Header Char"/>
    <w:link w:val="Header"/>
    <w:uiPriority w:val="99"/>
    <w:semiHidden/>
    <w:rsid w:val="00DA108B"/>
    <w:rPr>
      <w:rFonts w:ascii="Arial" w:hAnsi="Arial"/>
      <w:sz w:val="24"/>
      <w:szCs w:val="20"/>
    </w:rPr>
  </w:style>
  <w:style w:type="paragraph" w:styleId="BalloonText">
    <w:name w:val="Balloon Text"/>
    <w:basedOn w:val="Normal"/>
    <w:link w:val="BalloonTextChar"/>
    <w:uiPriority w:val="99"/>
    <w:semiHidden/>
    <w:rsid w:val="00FD7A95"/>
    <w:rPr>
      <w:rFonts w:ascii="Tahoma" w:hAnsi="Tahoma" w:cs="Tahoma"/>
      <w:sz w:val="16"/>
      <w:szCs w:val="16"/>
    </w:rPr>
  </w:style>
  <w:style w:type="character" w:customStyle="1" w:styleId="BalloonTextChar">
    <w:name w:val="Balloon Text Char"/>
    <w:link w:val="BalloonText"/>
    <w:uiPriority w:val="99"/>
    <w:semiHidden/>
    <w:rsid w:val="00DA108B"/>
    <w:rPr>
      <w:sz w:val="0"/>
      <w:szCs w:val="0"/>
    </w:rPr>
  </w:style>
  <w:style w:type="paragraph" w:styleId="BodyTextIndent">
    <w:name w:val="Body Text Indent"/>
    <w:basedOn w:val="Normal"/>
    <w:link w:val="BodyTextIndentChar"/>
    <w:uiPriority w:val="99"/>
    <w:rsid w:val="00D80A54"/>
    <w:pPr>
      <w:spacing w:after="120"/>
      <w:ind w:left="360"/>
    </w:pPr>
  </w:style>
  <w:style w:type="character" w:customStyle="1" w:styleId="BodyTextIndentChar">
    <w:name w:val="Body Text Indent Char"/>
    <w:link w:val="BodyTextIndent"/>
    <w:uiPriority w:val="99"/>
    <w:semiHidden/>
    <w:rsid w:val="00DA108B"/>
    <w:rPr>
      <w:rFonts w:ascii="Arial" w:hAnsi="Arial"/>
      <w:sz w:val="24"/>
      <w:szCs w:val="20"/>
    </w:r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customStyle="1" w:styleId="FooterChar">
    <w:name w:val="Footer Char"/>
    <w:link w:val="Footer"/>
    <w:uiPriority w:val="99"/>
    <w:locked/>
    <w:rsid w:val="00963A5F"/>
    <w:rPr>
      <w:rFonts w:cs="Times New Roman"/>
      <w:sz w:val="24"/>
      <w:szCs w:val="24"/>
    </w:rPr>
  </w:style>
  <w:style w:type="character" w:styleId="Strong">
    <w:name w:val="Strong"/>
    <w:uiPriority w:val="99"/>
    <w:qFormat/>
    <w:rsid w:val="00FB25C6"/>
    <w:rPr>
      <w:rFonts w:cs="Times New Roman"/>
      <w:b/>
      <w:bCs/>
    </w:rPr>
  </w:style>
  <w:style w:type="character" w:styleId="CommentReference">
    <w:name w:val="annotation reference"/>
    <w:uiPriority w:val="99"/>
    <w:rsid w:val="00D92D55"/>
    <w:rPr>
      <w:rFonts w:cs="Times New Roman"/>
      <w:sz w:val="18"/>
      <w:szCs w:val="18"/>
    </w:rPr>
  </w:style>
  <w:style w:type="paragraph" w:styleId="CommentText">
    <w:name w:val="annotation text"/>
    <w:basedOn w:val="Normal"/>
    <w:link w:val="CommentTextChar"/>
    <w:uiPriority w:val="99"/>
    <w:rsid w:val="00D92D55"/>
    <w:rPr>
      <w:szCs w:val="24"/>
    </w:rPr>
  </w:style>
  <w:style w:type="character" w:customStyle="1" w:styleId="CommentTextChar">
    <w:name w:val="Comment Text Char"/>
    <w:link w:val="CommentText"/>
    <w:uiPriority w:val="99"/>
    <w:locked/>
    <w:rsid w:val="00D92D55"/>
    <w:rPr>
      <w:rFonts w:ascii="Arial" w:hAnsi="Arial" w:cs="Times New Roman"/>
      <w:sz w:val="24"/>
      <w:szCs w:val="24"/>
    </w:rPr>
  </w:style>
  <w:style w:type="paragraph" w:styleId="CommentSubject">
    <w:name w:val="annotation subject"/>
    <w:basedOn w:val="CommentText"/>
    <w:next w:val="CommentText"/>
    <w:link w:val="CommentSubjectChar"/>
    <w:uiPriority w:val="99"/>
    <w:rsid w:val="00D92D55"/>
    <w:rPr>
      <w:b/>
      <w:bCs/>
      <w:sz w:val="20"/>
      <w:szCs w:val="20"/>
    </w:rPr>
  </w:style>
  <w:style w:type="character" w:customStyle="1" w:styleId="CommentSubjectChar">
    <w:name w:val="Comment Subject Char"/>
    <w:link w:val="CommentSubject"/>
    <w:uiPriority w:val="99"/>
    <w:locked/>
    <w:rsid w:val="00D92D55"/>
    <w:rPr>
      <w:rFonts w:ascii="Arial" w:hAnsi="Arial" w:cs="Times New Roman"/>
      <w:b/>
      <w:bCs/>
      <w:sz w:val="24"/>
      <w:szCs w:val="24"/>
    </w:rPr>
  </w:style>
  <w:style w:type="paragraph" w:styleId="BodyText">
    <w:name w:val="Body Text"/>
    <w:basedOn w:val="Normal"/>
    <w:link w:val="BodyTextChar"/>
    <w:uiPriority w:val="99"/>
    <w:semiHidden/>
    <w:rsid w:val="00FE5B19"/>
    <w:pPr>
      <w:spacing w:after="120"/>
    </w:pPr>
  </w:style>
  <w:style w:type="character" w:customStyle="1" w:styleId="BodyTextChar">
    <w:name w:val="Body Text Char"/>
    <w:link w:val="BodyText"/>
    <w:uiPriority w:val="99"/>
    <w:semiHidden/>
    <w:locked/>
    <w:rsid w:val="00FE5B19"/>
    <w:rPr>
      <w:rFonts w:ascii="Arial" w:hAnsi="Arial" w:cs="Times New Roman"/>
      <w:sz w:val="24"/>
    </w:rPr>
  </w:style>
  <w:style w:type="paragraph" w:customStyle="1" w:styleId="yiv8099836073msonormal">
    <w:name w:val="yiv8099836073msonormal"/>
    <w:basedOn w:val="Normal"/>
    <w:uiPriority w:val="99"/>
    <w:rsid w:val="00153B44"/>
    <w:pPr>
      <w:spacing w:before="100" w:beforeAutospacing="1" w:after="100" w:afterAutospacing="1"/>
    </w:pPr>
    <w:rPr>
      <w:rFonts w:ascii="Times New Roman" w:hAnsi="Times New Roman"/>
      <w:szCs w:val="24"/>
    </w:rPr>
  </w:style>
  <w:style w:type="paragraph" w:customStyle="1" w:styleId="yiv7058963275msonormal">
    <w:name w:val="yiv7058963275msonormal"/>
    <w:basedOn w:val="Normal"/>
    <w:rsid w:val="00874B51"/>
    <w:pPr>
      <w:spacing w:before="100" w:beforeAutospacing="1" w:after="100" w:afterAutospacing="1"/>
    </w:pPr>
    <w:rPr>
      <w:rFonts w:ascii="Times New Roman" w:hAnsi="Times New Roman"/>
      <w:szCs w:val="24"/>
    </w:rPr>
  </w:style>
  <w:style w:type="character" w:customStyle="1" w:styleId="apple-converted-space">
    <w:name w:val="apple-converted-space"/>
    <w:rsid w:val="0087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6697">
      <w:bodyDiv w:val="1"/>
      <w:marLeft w:val="0"/>
      <w:marRight w:val="0"/>
      <w:marTop w:val="0"/>
      <w:marBottom w:val="0"/>
      <w:divBdr>
        <w:top w:val="none" w:sz="0" w:space="0" w:color="auto"/>
        <w:left w:val="none" w:sz="0" w:space="0" w:color="auto"/>
        <w:bottom w:val="none" w:sz="0" w:space="0" w:color="auto"/>
        <w:right w:val="none" w:sz="0" w:space="0" w:color="auto"/>
      </w:divBdr>
    </w:div>
    <w:div w:id="1176382565">
      <w:marLeft w:val="0"/>
      <w:marRight w:val="0"/>
      <w:marTop w:val="0"/>
      <w:marBottom w:val="0"/>
      <w:divBdr>
        <w:top w:val="none" w:sz="0" w:space="0" w:color="auto"/>
        <w:left w:val="none" w:sz="0" w:space="0" w:color="auto"/>
        <w:bottom w:val="none" w:sz="0" w:space="0" w:color="auto"/>
        <w:right w:val="none" w:sz="0" w:space="0" w:color="auto"/>
      </w:divBdr>
    </w:div>
    <w:div w:id="1176382566">
      <w:marLeft w:val="0"/>
      <w:marRight w:val="0"/>
      <w:marTop w:val="0"/>
      <w:marBottom w:val="0"/>
      <w:divBdr>
        <w:top w:val="none" w:sz="0" w:space="0" w:color="auto"/>
        <w:left w:val="none" w:sz="0" w:space="0" w:color="auto"/>
        <w:bottom w:val="none" w:sz="0" w:space="0" w:color="auto"/>
        <w:right w:val="none" w:sz="0" w:space="0" w:color="auto"/>
      </w:divBdr>
    </w:div>
    <w:div w:id="1176382567">
      <w:marLeft w:val="0"/>
      <w:marRight w:val="0"/>
      <w:marTop w:val="0"/>
      <w:marBottom w:val="0"/>
      <w:divBdr>
        <w:top w:val="none" w:sz="0" w:space="0" w:color="auto"/>
        <w:left w:val="none" w:sz="0" w:space="0" w:color="auto"/>
        <w:bottom w:val="none" w:sz="0" w:space="0" w:color="auto"/>
        <w:right w:val="none" w:sz="0" w:space="0" w:color="auto"/>
      </w:divBdr>
      <w:divsChild>
        <w:div w:id="1176382561">
          <w:marLeft w:val="0"/>
          <w:marRight w:val="0"/>
          <w:marTop w:val="0"/>
          <w:marBottom w:val="0"/>
          <w:divBdr>
            <w:top w:val="none" w:sz="0" w:space="0" w:color="auto"/>
            <w:left w:val="none" w:sz="0" w:space="0" w:color="auto"/>
            <w:bottom w:val="none" w:sz="0" w:space="0" w:color="auto"/>
            <w:right w:val="none" w:sz="0" w:space="0" w:color="auto"/>
          </w:divBdr>
          <w:divsChild>
            <w:div w:id="1176382564">
              <w:marLeft w:val="0"/>
              <w:marRight w:val="0"/>
              <w:marTop w:val="0"/>
              <w:marBottom w:val="0"/>
              <w:divBdr>
                <w:top w:val="none" w:sz="0" w:space="0" w:color="auto"/>
                <w:left w:val="none" w:sz="0" w:space="0" w:color="auto"/>
                <w:bottom w:val="none" w:sz="0" w:space="0" w:color="auto"/>
                <w:right w:val="none" w:sz="0" w:space="0" w:color="auto"/>
              </w:divBdr>
              <w:divsChild>
                <w:div w:id="1176382563">
                  <w:marLeft w:val="0"/>
                  <w:marRight w:val="0"/>
                  <w:marTop w:val="0"/>
                  <w:marBottom w:val="0"/>
                  <w:divBdr>
                    <w:top w:val="none" w:sz="0" w:space="0" w:color="auto"/>
                    <w:left w:val="none" w:sz="0" w:space="0" w:color="auto"/>
                    <w:bottom w:val="none" w:sz="0" w:space="0" w:color="auto"/>
                    <w:right w:val="none" w:sz="0" w:space="0" w:color="auto"/>
                  </w:divBdr>
                  <w:divsChild>
                    <w:div w:id="11763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2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z-j@sbcglob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taoutdo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Edson, Jacob</cp:lastModifiedBy>
  <cp:revision>9</cp:revision>
  <cp:lastPrinted>2016-11-29T15:54:00Z</cp:lastPrinted>
  <dcterms:created xsi:type="dcterms:W3CDTF">2016-11-28T20:03:00Z</dcterms:created>
  <dcterms:modified xsi:type="dcterms:W3CDTF">2017-06-02T19:27:00Z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